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A238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984A2D" w:rsidRDefault="00875639" w:rsidP="4ADFECC5">
      <w:pPr>
        <w:jc w:val="center"/>
        <w:rPr>
          <w:b/>
          <w:sz w:val="18"/>
          <w:szCs w:val="18"/>
        </w:rPr>
      </w:pPr>
    </w:p>
    <w:p w14:paraId="2684382C" w14:textId="77777777" w:rsidR="005F7B47" w:rsidRPr="005F7B47" w:rsidRDefault="005F7B47" w:rsidP="001D0B1C">
      <w:pPr>
        <w:jc w:val="center"/>
        <w:rPr>
          <w:b/>
          <w:bCs/>
          <w:sz w:val="10"/>
          <w:szCs w:val="10"/>
        </w:rPr>
      </w:pPr>
    </w:p>
    <w:p w14:paraId="35AF00DA" w14:textId="396BAFF9" w:rsidR="008B6F4B" w:rsidRDefault="001D0B1C" w:rsidP="001D0B1C">
      <w:pPr>
        <w:jc w:val="center"/>
        <w:rPr>
          <w:b/>
          <w:bCs/>
          <w:sz w:val="34"/>
          <w:szCs w:val="34"/>
        </w:rPr>
      </w:pPr>
      <w:bookmarkStart w:id="1" w:name="_Hlk85107777"/>
      <w:r w:rsidRPr="001D0B1C">
        <w:rPr>
          <w:b/>
          <w:bCs/>
          <w:sz w:val="34"/>
          <w:szCs w:val="34"/>
        </w:rPr>
        <w:t>Rozwiązania eviXscan 3D na prestiżowych</w:t>
      </w:r>
      <w:r>
        <w:rPr>
          <w:b/>
          <w:bCs/>
          <w:sz w:val="34"/>
          <w:szCs w:val="34"/>
        </w:rPr>
        <w:br/>
      </w:r>
      <w:r w:rsidRPr="001D0B1C">
        <w:rPr>
          <w:b/>
          <w:bCs/>
          <w:sz w:val="34"/>
          <w:szCs w:val="34"/>
        </w:rPr>
        <w:t>targach</w:t>
      </w:r>
      <w:r>
        <w:rPr>
          <w:b/>
          <w:bCs/>
          <w:sz w:val="34"/>
          <w:szCs w:val="34"/>
        </w:rPr>
        <w:t xml:space="preserve"> </w:t>
      </w:r>
      <w:proofErr w:type="spellStart"/>
      <w:r w:rsidRPr="001D0B1C">
        <w:rPr>
          <w:b/>
          <w:bCs/>
          <w:sz w:val="34"/>
          <w:szCs w:val="34"/>
        </w:rPr>
        <w:t>Warsaw</w:t>
      </w:r>
      <w:proofErr w:type="spellEnd"/>
      <w:r w:rsidRPr="001D0B1C">
        <w:rPr>
          <w:b/>
          <w:bCs/>
          <w:sz w:val="34"/>
          <w:szCs w:val="34"/>
        </w:rPr>
        <w:t xml:space="preserve"> </w:t>
      </w:r>
      <w:proofErr w:type="spellStart"/>
      <w:r w:rsidRPr="001D0B1C">
        <w:rPr>
          <w:b/>
          <w:bCs/>
          <w:sz w:val="34"/>
          <w:szCs w:val="34"/>
        </w:rPr>
        <w:t>Industry</w:t>
      </w:r>
      <w:proofErr w:type="spellEnd"/>
      <w:r w:rsidRPr="001D0B1C">
        <w:rPr>
          <w:b/>
          <w:bCs/>
          <w:sz w:val="34"/>
          <w:szCs w:val="34"/>
        </w:rPr>
        <w:t xml:space="preserve"> </w:t>
      </w:r>
      <w:proofErr w:type="spellStart"/>
      <w:r w:rsidRPr="001D0B1C">
        <w:rPr>
          <w:b/>
          <w:bCs/>
          <w:sz w:val="34"/>
          <w:szCs w:val="34"/>
        </w:rPr>
        <w:t>Week</w:t>
      </w:r>
      <w:proofErr w:type="spellEnd"/>
    </w:p>
    <w:bookmarkEnd w:id="1"/>
    <w:p w14:paraId="734AC1F0" w14:textId="77777777" w:rsidR="005F7B47" w:rsidRPr="005F7B47" w:rsidRDefault="005F7B47" w:rsidP="001D0B1C">
      <w:pPr>
        <w:jc w:val="center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7EFB3149" w14:textId="5404B6D8" w:rsidR="00984A2D" w:rsidRDefault="001D0B1C" w:rsidP="00A31C8C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Warszawa</w:t>
      </w:r>
      <w:r w:rsidR="008B6F4B" w:rsidRPr="008B6F4B"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</w:rPr>
        <w:t>14</w:t>
      </w:r>
      <w:r w:rsidR="008B6F4B" w:rsidRPr="008B6F4B">
        <w:rPr>
          <w:rFonts w:ascii="Calibri" w:eastAsia="Calibri" w:hAnsi="Calibri" w:cs="Calibri"/>
          <w:color w:val="000000" w:themeColor="text1"/>
        </w:rPr>
        <w:t xml:space="preserve"> października 2021 r.</w:t>
      </w:r>
      <w:r w:rsidR="00A31C8C" w:rsidRPr="7D295EFE">
        <w:rPr>
          <w:rFonts w:ascii="Calibri" w:eastAsia="Calibri" w:hAnsi="Calibri" w:cs="Calibri"/>
          <w:color w:val="000000" w:themeColor="text1"/>
        </w:rPr>
        <w:t xml:space="preserve"> – </w:t>
      </w:r>
      <w:r w:rsidRPr="001D0B1C">
        <w:rPr>
          <w:rFonts w:ascii="Calibri" w:eastAsia="Calibri" w:hAnsi="Calibri" w:cs="Calibri"/>
          <w:b/>
          <w:bCs/>
          <w:color w:val="000000" w:themeColor="text1"/>
        </w:rPr>
        <w:t xml:space="preserve">W dniach 8-10 listopada 2021 r. odbędą się największe targi przemysłowe w Polsce, czyli </w:t>
      </w:r>
      <w:proofErr w:type="spellStart"/>
      <w:r w:rsidRPr="001D0B1C">
        <w:rPr>
          <w:rFonts w:ascii="Calibri" w:eastAsia="Calibri" w:hAnsi="Calibri" w:cs="Calibri"/>
          <w:b/>
          <w:bCs/>
          <w:color w:val="000000" w:themeColor="text1"/>
        </w:rPr>
        <w:t>Warsaw</w:t>
      </w:r>
      <w:proofErr w:type="spellEnd"/>
      <w:r w:rsidRPr="001D0B1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1D0B1C">
        <w:rPr>
          <w:rFonts w:ascii="Calibri" w:eastAsia="Calibri" w:hAnsi="Calibri" w:cs="Calibri"/>
          <w:b/>
          <w:bCs/>
          <w:color w:val="000000" w:themeColor="text1"/>
        </w:rPr>
        <w:t>Industry</w:t>
      </w:r>
      <w:proofErr w:type="spellEnd"/>
      <w:r w:rsidRPr="001D0B1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001D0B1C">
        <w:rPr>
          <w:rFonts w:ascii="Calibri" w:eastAsia="Calibri" w:hAnsi="Calibri" w:cs="Calibri"/>
          <w:b/>
          <w:bCs/>
          <w:color w:val="000000" w:themeColor="text1"/>
        </w:rPr>
        <w:t>Week</w:t>
      </w:r>
      <w:proofErr w:type="spellEnd"/>
      <w:r w:rsidRPr="001D0B1C">
        <w:rPr>
          <w:rFonts w:ascii="Calibri" w:eastAsia="Calibri" w:hAnsi="Calibri" w:cs="Calibri"/>
          <w:b/>
          <w:bCs/>
          <w:color w:val="000000" w:themeColor="text1"/>
        </w:rPr>
        <w:t xml:space="preserve">. W roli wystawców w wydarzeniu udział wezmą przedstawiciele klastra Silesia Automotive and Advanced Manufacturing (SA&amp;AM). Wśród nich będzie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także </w:t>
      </w:r>
      <w:r w:rsidRPr="001D0B1C">
        <w:rPr>
          <w:rFonts w:ascii="Calibri" w:eastAsia="Calibri" w:hAnsi="Calibri" w:cs="Calibri"/>
          <w:b/>
          <w:bCs/>
          <w:color w:val="000000" w:themeColor="text1"/>
        </w:rPr>
        <w:t xml:space="preserve">firma </w:t>
      </w:r>
      <w:proofErr w:type="spellStart"/>
      <w:r w:rsidRPr="001D0B1C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1D0B1C">
        <w:rPr>
          <w:rFonts w:ascii="Calibri" w:eastAsia="Calibri" w:hAnsi="Calibri" w:cs="Calibri"/>
          <w:b/>
          <w:bCs/>
          <w:color w:val="000000" w:themeColor="text1"/>
        </w:rPr>
        <w:t>, która zaprezentuje produkty i rozwiązania eviXscan 3D.</w:t>
      </w:r>
    </w:p>
    <w:p w14:paraId="44BDAA81" w14:textId="15FF1644" w:rsidR="001D0B1C" w:rsidRDefault="001D0B1C" w:rsidP="001D0B1C">
      <w:proofErr w:type="spellStart"/>
      <w:r>
        <w:t>Warsaw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to międzynarodowe targi innowacyjnych rozwiązań przemysłowych, które od 2016 roku organizowane są w centrum targowo-kongresowym Ptak </w:t>
      </w:r>
      <w:proofErr w:type="spellStart"/>
      <w:r>
        <w:t>Warsaw</w:t>
      </w:r>
      <w:proofErr w:type="spellEnd"/>
      <w:r>
        <w:t xml:space="preserve"> Expo w Nadarzynie. Co roku wydarzenie przyciąga specjalistów z wielu obszarów przemysłu, dlatego udział w targach jest okazją do:</w:t>
      </w:r>
    </w:p>
    <w:p w14:paraId="19025BD3" w14:textId="77777777" w:rsidR="001D0B1C" w:rsidRDefault="001D0B1C" w:rsidP="001D0B1C">
      <w:pPr>
        <w:pStyle w:val="Akapitzlist"/>
        <w:numPr>
          <w:ilvl w:val="0"/>
          <w:numId w:val="5"/>
        </w:numPr>
      </w:pPr>
      <w:r>
        <w:t>zapoznania się z najnowszymi trendami branżowymi i nowościami na rynku.</w:t>
      </w:r>
    </w:p>
    <w:p w14:paraId="36DAEF16" w14:textId="77777777" w:rsidR="001D0B1C" w:rsidRDefault="001D0B1C" w:rsidP="001D0B1C">
      <w:pPr>
        <w:pStyle w:val="Akapitzlist"/>
        <w:numPr>
          <w:ilvl w:val="0"/>
          <w:numId w:val="5"/>
        </w:numPr>
      </w:pPr>
      <w:r>
        <w:t xml:space="preserve">poznania ekspertów z różnych branży przemysłowych, którzy podzielą się cenną wiedzą, </w:t>
      </w:r>
    </w:p>
    <w:p w14:paraId="19AD5E64" w14:textId="77777777" w:rsidR="001D0B1C" w:rsidRDefault="001D0B1C" w:rsidP="001D0B1C">
      <w:pPr>
        <w:pStyle w:val="Akapitzlist"/>
        <w:numPr>
          <w:ilvl w:val="0"/>
          <w:numId w:val="5"/>
        </w:numPr>
      </w:pPr>
      <w:r>
        <w:t>nawiązania wartościowych kontaktów biznesowych,</w:t>
      </w:r>
    </w:p>
    <w:p w14:paraId="4930C9D8" w14:textId="5CE96CC7" w:rsidR="001D0B1C" w:rsidRDefault="001D0B1C" w:rsidP="001D0B1C">
      <w:pPr>
        <w:pStyle w:val="Akapitzlist"/>
        <w:numPr>
          <w:ilvl w:val="0"/>
          <w:numId w:val="5"/>
        </w:numPr>
      </w:pPr>
      <w:r>
        <w:t>uczestniczenia w wielu wydarzeniach towarzyszących, konferencjach i warsztatach.</w:t>
      </w:r>
    </w:p>
    <w:p w14:paraId="6FBC4F5D" w14:textId="45CD8A14" w:rsidR="001D0B1C" w:rsidRDefault="001D0B1C" w:rsidP="001D0B1C">
      <w:r>
        <w:t xml:space="preserve">Goście targów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będą mogli zapoznać się także z ofertą </w:t>
      </w:r>
      <w:r w:rsidRPr="004B2BF8">
        <w:rPr>
          <w:b/>
          <w:bCs/>
        </w:rPr>
        <w:t>przedstawicieli klastra SA&amp;AM</w:t>
      </w:r>
      <w:r>
        <w:t xml:space="preserve">, których </w:t>
      </w:r>
      <w:r w:rsidRPr="001D0B1C">
        <w:rPr>
          <w:b/>
          <w:bCs/>
        </w:rPr>
        <w:t>stoisko o numerze B2.109</w:t>
      </w:r>
      <w:r>
        <w:t xml:space="preserve"> (pod nazwą </w:t>
      </w:r>
      <w:r w:rsidR="00B32518">
        <w:t>„</w:t>
      </w:r>
      <w:r>
        <w:t>Katowicka Specjalna Strefa Ekonomiczna S.A. – Spółka</w:t>
      </w:r>
      <w:r w:rsidR="00B32518">
        <w:t>”</w:t>
      </w:r>
      <w:r>
        <w:t xml:space="preserve">) </w:t>
      </w:r>
      <w:r w:rsidRPr="005F7B47">
        <w:rPr>
          <w:b/>
          <w:bCs/>
        </w:rPr>
        <w:t xml:space="preserve">będzie zlokalizowane w </w:t>
      </w:r>
      <w:r w:rsidR="004B2BF8">
        <w:rPr>
          <w:b/>
          <w:bCs/>
        </w:rPr>
        <w:t>H</w:t>
      </w:r>
      <w:r w:rsidRPr="005F7B47">
        <w:rPr>
          <w:b/>
          <w:bCs/>
        </w:rPr>
        <w:t>ali B.</w:t>
      </w:r>
      <w:r>
        <w:t xml:space="preserve"> Na stanowisku będzie można zobaczyć propozycje </w:t>
      </w:r>
      <w:r w:rsidRPr="005F7B47">
        <w:t>firmy</w:t>
      </w:r>
      <w:r w:rsidRPr="005F7B47">
        <w:rPr>
          <w:b/>
          <w:bCs/>
        </w:rPr>
        <w:t xml:space="preserve"> </w:t>
      </w:r>
      <w:proofErr w:type="spellStart"/>
      <w:r w:rsidRPr="005F7B47">
        <w:rPr>
          <w:b/>
          <w:bCs/>
        </w:rPr>
        <w:t>Evatronix</w:t>
      </w:r>
      <w:proofErr w:type="spellEnd"/>
      <w:r>
        <w:t>, której specjaliści zaprezentują możliwości produktów eviXscan 3D</w:t>
      </w:r>
      <w:r w:rsidR="006211C0" w:rsidRPr="006211C0">
        <w:t xml:space="preserve">, m.in.  automatycznego systemu skanującego </w:t>
      </w:r>
      <w:proofErr w:type="spellStart"/>
      <w:r w:rsidR="006211C0" w:rsidRPr="006211C0">
        <w:t>eviXmatic</w:t>
      </w:r>
      <w:proofErr w:type="spellEnd"/>
      <w:r w:rsidR="006211C0" w:rsidRPr="006211C0">
        <w:t xml:space="preserve"> oraz skanera eviXscan 3D zintegrowanego z robotem współpracującym Universal </w:t>
      </w:r>
      <w:proofErr w:type="spellStart"/>
      <w:r w:rsidR="006211C0" w:rsidRPr="006211C0">
        <w:t>Robots</w:t>
      </w:r>
      <w:proofErr w:type="spellEnd"/>
      <w:r w:rsidR="006211C0" w:rsidRPr="006211C0">
        <w:t>.</w:t>
      </w:r>
    </w:p>
    <w:p w14:paraId="263D9235" w14:textId="1B3FC2B1" w:rsidR="001D0B1C" w:rsidRDefault="001D0B1C" w:rsidP="001D0B1C">
      <w:r>
        <w:t xml:space="preserve">Oprócz ekspertów z </w:t>
      </w:r>
      <w:proofErr w:type="spellStart"/>
      <w:r>
        <w:t>Evatronix</w:t>
      </w:r>
      <w:proofErr w:type="spellEnd"/>
      <w:r>
        <w:t xml:space="preserve"> na stoisku czekać będą także koordynator SA&amp;AM oraz specjaliści z firm</w:t>
      </w:r>
      <w:r w:rsidR="004A104D">
        <w:t>:</w:t>
      </w:r>
      <w:r>
        <w:t xml:space="preserve"> </w:t>
      </w:r>
      <w:proofErr w:type="spellStart"/>
      <w:r>
        <w:t>Aiut</w:t>
      </w:r>
      <w:proofErr w:type="spellEnd"/>
      <w:r>
        <w:t xml:space="preserve">, Hermes </w:t>
      </w:r>
      <w:proofErr w:type="spellStart"/>
      <w:r>
        <w:t>Reply</w:t>
      </w:r>
      <w:proofErr w:type="spellEnd"/>
      <w:r>
        <w:t xml:space="preserve"> Polska, EMT Systems, Systemy Przetwarzania i Integracji Danych (SPIID), APA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Omron</w:t>
      </w:r>
      <w:proofErr w:type="spellEnd"/>
      <w:r>
        <w:t xml:space="preserve">, </w:t>
      </w:r>
      <w:proofErr w:type="spellStart"/>
      <w:r>
        <w:t>Elgór</w:t>
      </w:r>
      <w:proofErr w:type="spellEnd"/>
      <w:r>
        <w:t xml:space="preserve"> + Hansen, EDAG Engineering Polska i 5S </w:t>
      </w:r>
      <w:proofErr w:type="spellStart"/>
      <w:r>
        <w:t>Automate</w:t>
      </w:r>
      <w:proofErr w:type="spellEnd"/>
      <w:r>
        <w:t>, którzy zaprezentują swoje rozwiązania dla nowoczesnego przemysłu.</w:t>
      </w:r>
    </w:p>
    <w:p w14:paraId="231EB2A1" w14:textId="239FA272" w:rsidR="001D0B1C" w:rsidRDefault="001D0B1C" w:rsidP="001D0B1C">
      <w:r>
        <w:t>Aby wziąć u</w:t>
      </w:r>
      <w:r w:rsidR="007A4B12">
        <w:t>dział</w:t>
      </w:r>
      <w:r>
        <w:t xml:space="preserve"> w </w:t>
      </w:r>
      <w:r w:rsidR="007A4B12">
        <w:t>wydarzeniu</w:t>
      </w:r>
      <w:r>
        <w:t xml:space="preserve">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należy dokonać rejestracji na stronie organizatorów pod adresem </w:t>
      </w:r>
      <w:hyperlink r:id="rId13" w:history="1">
        <w:r w:rsidRPr="00D446E9">
          <w:rPr>
            <w:rStyle w:val="Hipercze"/>
          </w:rPr>
          <w:t>industryweek.pl</w:t>
        </w:r>
      </w:hyperlink>
      <w:r>
        <w:t xml:space="preserve">. </w:t>
      </w:r>
    </w:p>
    <w:p w14:paraId="76DD0F19" w14:textId="334FDA6F" w:rsidR="008B6F4B" w:rsidRDefault="001D0B1C" w:rsidP="001D0B1C">
      <w:r>
        <w:t xml:space="preserve">Firma </w:t>
      </w:r>
      <w:proofErr w:type="spellStart"/>
      <w:r>
        <w:t>Evatronix</w:t>
      </w:r>
      <w:proofErr w:type="spellEnd"/>
      <w:r>
        <w:t xml:space="preserve"> zaprasza także do kontaktu wszystkie osoby zainteresowane </w:t>
      </w:r>
      <w:r w:rsidR="007A4B12">
        <w:t>uczestnictwem</w:t>
      </w:r>
      <w:r>
        <w:t xml:space="preserve"> w targach celem przekazania darmowych zaproszeń</w:t>
      </w:r>
      <w:r w:rsidR="004A104D">
        <w:t xml:space="preserve"> (</w:t>
      </w:r>
      <w:hyperlink r:id="rId14" w:history="1">
        <w:r w:rsidR="004A104D" w:rsidRPr="0091166E">
          <w:rPr>
            <w:rStyle w:val="Hipercze"/>
          </w:rPr>
          <w:t>marketing@evatronix.com</w:t>
        </w:r>
      </w:hyperlink>
      <w:r w:rsidR="004A104D">
        <w:t>)</w:t>
      </w:r>
      <w:r>
        <w:t>.</w:t>
      </w:r>
    </w:p>
    <w:p w14:paraId="74C7092A" w14:textId="77777777" w:rsidR="005F7B47" w:rsidRDefault="005F7B47" w:rsidP="00645E49">
      <w:r>
        <w:br w:type="page"/>
      </w:r>
    </w:p>
    <w:p w14:paraId="71B73AC7" w14:textId="4D0FDE11" w:rsidR="00645E49" w:rsidRPr="00984A2D" w:rsidRDefault="00645E49" w:rsidP="00645E49">
      <w:pPr>
        <w:rPr>
          <w:rFonts w:ascii="Calibri" w:eastAsia="Calibri" w:hAnsi="Calibri" w:cs="Calibri"/>
          <w:color w:val="000000" w:themeColor="text1"/>
        </w:rPr>
      </w:pPr>
      <w:r w:rsidRPr="00645E49">
        <w:rPr>
          <w:b/>
        </w:rPr>
        <w:lastRenderedPageBreak/>
        <w:t>O </w:t>
      </w:r>
      <w:proofErr w:type="spellStart"/>
      <w:r w:rsidRPr="00645E49">
        <w:rPr>
          <w:b/>
        </w:rPr>
        <w:t>Evatronix</w:t>
      </w:r>
      <w:proofErr w:type="spellEnd"/>
      <w:r w:rsidRPr="00645E49">
        <w:rPr>
          <w:b/>
        </w:rPr>
        <w:t xml:space="preserve"> SA    </w:t>
      </w:r>
    </w:p>
    <w:p w14:paraId="4394644F" w14:textId="6965841A" w:rsidR="008B6F4B" w:rsidRDefault="004C100A" w:rsidP="008B6F4B">
      <w:hyperlink r:id="rId15" w:history="1">
        <w:proofErr w:type="spellStart"/>
        <w:r w:rsidR="008B6F4B" w:rsidRPr="00DF651F">
          <w:rPr>
            <w:rStyle w:val="Hipercze"/>
          </w:rPr>
          <w:t>Evatronix</w:t>
        </w:r>
        <w:proofErr w:type="spellEnd"/>
        <w:r w:rsidR="008B6F4B" w:rsidRPr="00DF651F">
          <w:rPr>
            <w:rStyle w:val="Hipercze"/>
          </w:rPr>
          <w:t> SA</w:t>
        </w:r>
      </w:hyperlink>
      <w:r w:rsidR="008B6F4B">
        <w:t xml:space="preserve"> projektuje usługowo urządzenia elektroniczne i </w:t>
      </w:r>
      <w:proofErr w:type="spellStart"/>
      <w:r w:rsidR="008B6F4B">
        <w:t>mechatroniczne</w:t>
      </w:r>
      <w:proofErr w:type="spellEnd"/>
      <w:r w:rsidR="008B6F4B">
        <w:t xml:space="preserve"> wraz z towarzyszącym im oprogramowaniem. Najczęstsze ich zastosowanie to systemy Internetu Rzeczy. Firma, we współpracy ze sprawdzonymi podwykonawcami, realizuje także serie prototypowe, produkcję pilotażową i </w:t>
      </w:r>
      <w:proofErr w:type="spellStart"/>
      <w:r w:rsidR="008B6F4B">
        <w:t>niskoseryjną</w:t>
      </w:r>
      <w:proofErr w:type="spellEnd"/>
      <w:r w:rsidR="008B6F4B">
        <w:t xml:space="preserve"> projektowanych urządzeń. </w:t>
      </w:r>
    </w:p>
    <w:p w14:paraId="2F2B1CD1" w14:textId="57514B64" w:rsidR="00280096" w:rsidRPr="008B6F4B" w:rsidRDefault="008B6F4B" w:rsidP="008B6F4B">
      <w:proofErr w:type="spellStart"/>
      <w:r>
        <w:t>Evatronix</w:t>
      </w:r>
      <w:proofErr w:type="spellEnd"/>
      <w:r>
        <w:t> SA jest też producentem skanerów 3D sprzedawanych pod marką</w:t>
      </w:r>
      <w:hyperlink r:id="rId16" w:history="1">
        <w:r w:rsidRPr="00DF651F">
          <w:rPr>
            <w:rStyle w:val="Hipercze"/>
          </w:rPr>
          <w:t xml:space="preserve"> eviXscan 3D</w:t>
        </w:r>
      </w:hyperlink>
      <w:r>
        <w:t xml:space="preserve">. W oparciu o rozwijaną przez siebie technologię skanowania 3D </w:t>
      </w:r>
      <w:proofErr w:type="spellStart"/>
      <w:r>
        <w:t>Evatronix</w:t>
      </w:r>
      <w:proofErr w:type="spellEnd"/>
      <w:r>
        <w:t xml:space="preserve"> projektuje i wdraża automatyczne systemy kontroli jakości. Na rynku polskim firma znana jest także jako dostawca obwodów drukowanych i oprogramowania </w:t>
      </w:r>
      <w:proofErr w:type="spellStart"/>
      <w:r>
        <w:t>Pulsonix</w:t>
      </w:r>
      <w:proofErr w:type="spellEnd"/>
      <w:r>
        <w:t> do projektowania obwodów drukowanych.</w:t>
      </w:r>
    </w:p>
    <w:sectPr w:rsidR="00280096" w:rsidRPr="008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F50A" w14:textId="77777777" w:rsidR="004C100A" w:rsidRDefault="004C100A" w:rsidP="007E58EA">
      <w:pPr>
        <w:spacing w:after="0" w:line="240" w:lineRule="auto"/>
      </w:pPr>
      <w:r>
        <w:separator/>
      </w:r>
    </w:p>
  </w:endnote>
  <w:endnote w:type="continuationSeparator" w:id="0">
    <w:p w14:paraId="53F9091F" w14:textId="77777777" w:rsidR="004C100A" w:rsidRDefault="004C100A" w:rsidP="007E58EA">
      <w:pPr>
        <w:spacing w:after="0" w:line="240" w:lineRule="auto"/>
      </w:pPr>
      <w:r>
        <w:continuationSeparator/>
      </w:r>
    </w:p>
  </w:endnote>
  <w:endnote w:type="continuationNotice" w:id="1">
    <w:p w14:paraId="09CF127E" w14:textId="77777777" w:rsidR="004C100A" w:rsidRDefault="004C1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948F" w14:textId="77777777" w:rsidR="004C100A" w:rsidRDefault="004C100A" w:rsidP="007E58EA">
      <w:pPr>
        <w:spacing w:after="0" w:line="240" w:lineRule="auto"/>
      </w:pPr>
      <w:r>
        <w:separator/>
      </w:r>
    </w:p>
  </w:footnote>
  <w:footnote w:type="continuationSeparator" w:id="0">
    <w:p w14:paraId="292C63B5" w14:textId="77777777" w:rsidR="004C100A" w:rsidRDefault="004C100A" w:rsidP="007E58EA">
      <w:pPr>
        <w:spacing w:after="0" w:line="240" w:lineRule="auto"/>
      </w:pPr>
      <w:r>
        <w:continuationSeparator/>
      </w:r>
    </w:p>
  </w:footnote>
  <w:footnote w:type="continuationNotice" w:id="1">
    <w:p w14:paraId="5D08AEF8" w14:textId="77777777" w:rsidR="004C100A" w:rsidRDefault="004C10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0F9"/>
    <w:multiLevelType w:val="hybridMultilevel"/>
    <w:tmpl w:val="9FC4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0687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0B1C"/>
    <w:rsid w:val="001D6C80"/>
    <w:rsid w:val="001E120D"/>
    <w:rsid w:val="001E1C20"/>
    <w:rsid w:val="001E3A9A"/>
    <w:rsid w:val="001E530F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80882"/>
    <w:rsid w:val="004928F0"/>
    <w:rsid w:val="00494904"/>
    <w:rsid w:val="00495F65"/>
    <w:rsid w:val="004A104D"/>
    <w:rsid w:val="004A10CC"/>
    <w:rsid w:val="004A58C9"/>
    <w:rsid w:val="004A58F7"/>
    <w:rsid w:val="004B2BF8"/>
    <w:rsid w:val="004B522D"/>
    <w:rsid w:val="004B6DCA"/>
    <w:rsid w:val="004C06E8"/>
    <w:rsid w:val="004C100A"/>
    <w:rsid w:val="004C1D3E"/>
    <w:rsid w:val="004C2550"/>
    <w:rsid w:val="004C50F8"/>
    <w:rsid w:val="004D4D8A"/>
    <w:rsid w:val="004E435D"/>
    <w:rsid w:val="004F0B11"/>
    <w:rsid w:val="004F436F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0E1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5F7B47"/>
    <w:rsid w:val="00600E24"/>
    <w:rsid w:val="0060147C"/>
    <w:rsid w:val="00604039"/>
    <w:rsid w:val="00607FB3"/>
    <w:rsid w:val="006211C0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4B12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33A2"/>
    <w:rsid w:val="008A5129"/>
    <w:rsid w:val="008B02DF"/>
    <w:rsid w:val="008B3166"/>
    <w:rsid w:val="008B6F4B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0DFD"/>
    <w:rsid w:val="00976AC6"/>
    <w:rsid w:val="0098200D"/>
    <w:rsid w:val="009831E3"/>
    <w:rsid w:val="00984A2D"/>
    <w:rsid w:val="009A0D47"/>
    <w:rsid w:val="009A53AE"/>
    <w:rsid w:val="009C13E8"/>
    <w:rsid w:val="009C38F4"/>
    <w:rsid w:val="009C577C"/>
    <w:rsid w:val="009E45D6"/>
    <w:rsid w:val="009E7FBD"/>
    <w:rsid w:val="00A07E94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44E4A"/>
    <w:rsid w:val="00A565F9"/>
    <w:rsid w:val="00A574DB"/>
    <w:rsid w:val="00A630A8"/>
    <w:rsid w:val="00A731BC"/>
    <w:rsid w:val="00A838FF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2518"/>
    <w:rsid w:val="00B377B6"/>
    <w:rsid w:val="00B4092D"/>
    <w:rsid w:val="00B435A8"/>
    <w:rsid w:val="00B43A2D"/>
    <w:rsid w:val="00B52B10"/>
    <w:rsid w:val="00B5360A"/>
    <w:rsid w:val="00B5620C"/>
    <w:rsid w:val="00B616BE"/>
    <w:rsid w:val="00B629E0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660A6"/>
    <w:rsid w:val="00C730C0"/>
    <w:rsid w:val="00C81912"/>
    <w:rsid w:val="00C86EF9"/>
    <w:rsid w:val="00C87278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446E9"/>
    <w:rsid w:val="00D469B4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DF651F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  <w:style w:type="paragraph" w:styleId="Akapitzlist">
    <w:name w:val="List Paragraph"/>
    <w:basedOn w:val="Normalny"/>
    <w:uiPriority w:val="34"/>
    <w:qFormat/>
    <w:rsid w:val="001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ustryweek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vixscan3d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vatronix.com/p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@evatronix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28EDD-8556-4EF2-9378-869FEF3F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8A6F3-5847-4DB3-98EC-ADB06BE1C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4</cp:revision>
  <cp:lastPrinted>2021-10-14T10:13:00Z</cp:lastPrinted>
  <dcterms:created xsi:type="dcterms:W3CDTF">2021-10-14T10:13:00Z</dcterms:created>
  <dcterms:modified xsi:type="dcterms:W3CDTF">2021-10-14T11:05:00Z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