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5E377B5">
              <v:line id="Łącznik prosty 8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4]" strokeweight="4.5pt" from="-40pt,31.9pt" to="595pt,33.9pt" w14:anchorId="605EC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Default="00875639" w:rsidP="4ADFECC5">
      <w:pPr>
        <w:jc w:val="center"/>
        <w:rPr>
          <w:b/>
          <w:sz w:val="36"/>
          <w:szCs w:val="36"/>
        </w:rPr>
      </w:pPr>
    </w:p>
    <w:p w14:paraId="761A353E" w14:textId="4B9A96A3" w:rsidR="005800A8" w:rsidRDefault="00313549" w:rsidP="00313549">
      <w:pPr>
        <w:jc w:val="center"/>
        <w:rPr>
          <w:b/>
          <w:sz w:val="36"/>
          <w:szCs w:val="36"/>
        </w:rPr>
      </w:pPr>
      <w:r w:rsidRPr="00313549">
        <w:rPr>
          <w:b/>
          <w:sz w:val="36"/>
          <w:szCs w:val="36"/>
        </w:rPr>
        <w:t xml:space="preserve">Jakość i wsparcie – wdrożenie skanerów </w:t>
      </w:r>
      <w:proofErr w:type="spellStart"/>
      <w:r w:rsidRPr="00313549">
        <w:rPr>
          <w:b/>
          <w:sz w:val="36"/>
          <w:szCs w:val="36"/>
        </w:rPr>
        <w:t>eviXscan</w:t>
      </w:r>
      <w:proofErr w:type="spellEnd"/>
      <w:r w:rsidRPr="00313549">
        <w:rPr>
          <w:b/>
          <w:sz w:val="36"/>
          <w:szCs w:val="36"/>
        </w:rPr>
        <w:t xml:space="preserve"> 3D</w:t>
      </w:r>
      <w:r>
        <w:rPr>
          <w:b/>
          <w:sz w:val="36"/>
          <w:szCs w:val="36"/>
        </w:rPr>
        <w:br/>
      </w:r>
      <w:r w:rsidRPr="00313549">
        <w:rPr>
          <w:b/>
          <w:sz w:val="36"/>
          <w:szCs w:val="36"/>
        </w:rPr>
        <w:t>w firmie NGK</w:t>
      </w:r>
    </w:p>
    <w:p w14:paraId="0491D205" w14:textId="77777777" w:rsidR="006F7A0B" w:rsidRDefault="006F7A0B" w:rsidP="00313549">
      <w:pPr>
        <w:jc w:val="center"/>
        <w:rPr>
          <w:b/>
          <w:bCs/>
        </w:rPr>
      </w:pPr>
    </w:p>
    <w:p w14:paraId="6FC19160" w14:textId="074357E9" w:rsidR="0045672D" w:rsidRDefault="0045672D" w:rsidP="73F6209D">
      <w:pPr>
        <w:rPr>
          <w:b/>
          <w:bCs/>
        </w:rPr>
      </w:pPr>
      <w:r w:rsidRPr="0045672D">
        <w:t>Bielsko-Biała, 3</w:t>
      </w:r>
      <w:r w:rsidR="00313549">
        <w:t>1</w:t>
      </w:r>
      <w:r w:rsidRPr="0045672D">
        <w:t xml:space="preserve"> </w:t>
      </w:r>
      <w:r w:rsidR="00313549">
        <w:t>sierpnia</w:t>
      </w:r>
      <w:r w:rsidRPr="0045672D">
        <w:t xml:space="preserve"> 2020 –</w:t>
      </w:r>
      <w:r>
        <w:rPr>
          <w:b/>
          <w:bCs/>
        </w:rPr>
        <w:t xml:space="preserve"> </w:t>
      </w:r>
      <w:proofErr w:type="spellStart"/>
      <w:r w:rsidR="00313549" w:rsidRPr="00313549">
        <w:rPr>
          <w:b/>
          <w:bCs/>
        </w:rPr>
        <w:t>Evatronix</w:t>
      </w:r>
      <w:proofErr w:type="spellEnd"/>
      <w:r w:rsidR="00313549" w:rsidRPr="00313549">
        <w:rPr>
          <w:b/>
          <w:bCs/>
        </w:rPr>
        <w:t xml:space="preserve"> nawiązał współpracę z NGK </w:t>
      </w:r>
      <w:proofErr w:type="spellStart"/>
      <w:r w:rsidR="00313549" w:rsidRPr="00313549">
        <w:rPr>
          <w:b/>
          <w:bCs/>
        </w:rPr>
        <w:t>Ceramics</w:t>
      </w:r>
      <w:proofErr w:type="spellEnd"/>
      <w:r w:rsidR="00313549" w:rsidRPr="00313549">
        <w:rPr>
          <w:b/>
          <w:bCs/>
        </w:rPr>
        <w:t xml:space="preserve"> Polska – firmą wiodącą w produkcji wytwarzania filtrów DPF oraz elementów ceramicznych z kordierytu. Skaner </w:t>
      </w:r>
      <w:proofErr w:type="spellStart"/>
      <w:r w:rsidR="00313549" w:rsidRPr="00313549">
        <w:rPr>
          <w:b/>
          <w:bCs/>
        </w:rPr>
        <w:t>eviXscan</w:t>
      </w:r>
      <w:proofErr w:type="spellEnd"/>
      <w:r w:rsidR="00313549" w:rsidRPr="00313549">
        <w:rPr>
          <w:b/>
          <w:bCs/>
        </w:rPr>
        <w:t xml:space="preserve"> 3D Heavy </w:t>
      </w:r>
      <w:proofErr w:type="spellStart"/>
      <w:r w:rsidR="00313549" w:rsidRPr="00313549">
        <w:rPr>
          <w:b/>
          <w:bCs/>
        </w:rPr>
        <w:t>Duty</w:t>
      </w:r>
      <w:proofErr w:type="spellEnd"/>
      <w:r w:rsidR="00313549" w:rsidRPr="00313549">
        <w:rPr>
          <w:b/>
          <w:bCs/>
        </w:rPr>
        <w:t xml:space="preserve"> </w:t>
      </w:r>
      <w:proofErr w:type="spellStart"/>
      <w:r w:rsidR="00313549" w:rsidRPr="00313549">
        <w:rPr>
          <w:b/>
          <w:bCs/>
        </w:rPr>
        <w:t>Quadro</w:t>
      </w:r>
      <w:proofErr w:type="spellEnd"/>
      <w:r w:rsidR="00313549" w:rsidRPr="00313549">
        <w:rPr>
          <w:b/>
          <w:bCs/>
        </w:rPr>
        <w:t xml:space="preserve"> wspiera firmę NGK w wielu działaniach</w:t>
      </w:r>
      <w:r w:rsidR="00A02990">
        <w:rPr>
          <w:b/>
          <w:bCs/>
        </w:rPr>
        <w:t>.</w:t>
      </w:r>
    </w:p>
    <w:p w14:paraId="5E1D7F32" w14:textId="3D17F1DF" w:rsidR="00313549" w:rsidRPr="009263E8" w:rsidRDefault="00313549" w:rsidP="00313549">
      <w:r w:rsidRPr="00313549">
        <w:t xml:space="preserve">W </w:t>
      </w:r>
      <w:proofErr w:type="spellStart"/>
      <w:r w:rsidRPr="00313549">
        <w:t>case</w:t>
      </w:r>
      <w:proofErr w:type="spellEnd"/>
      <w:r w:rsidRPr="00313549">
        <w:t xml:space="preserve"> </w:t>
      </w:r>
      <w:proofErr w:type="spellStart"/>
      <w:r w:rsidRPr="00313549">
        <w:t>study</w:t>
      </w:r>
      <w:proofErr w:type="spellEnd"/>
      <w:r w:rsidRPr="00313549">
        <w:t xml:space="preserve"> poświęconym współpracy z NGK przedstawiono zalety użytkowania skanera </w:t>
      </w:r>
      <w:proofErr w:type="spellStart"/>
      <w:r w:rsidRPr="00313549">
        <w:t>eviXscan</w:t>
      </w:r>
      <w:proofErr w:type="spellEnd"/>
      <w:r w:rsidRPr="00313549">
        <w:t xml:space="preserve"> 3D Heavy </w:t>
      </w:r>
      <w:proofErr w:type="spellStart"/>
      <w:r w:rsidRPr="00313549">
        <w:t>Duty</w:t>
      </w:r>
      <w:proofErr w:type="spellEnd"/>
      <w:r w:rsidRPr="00313549">
        <w:t xml:space="preserve"> </w:t>
      </w:r>
      <w:proofErr w:type="spellStart"/>
      <w:r w:rsidRPr="00313549">
        <w:t>Quadro</w:t>
      </w:r>
      <w:proofErr w:type="spellEnd"/>
      <w:r w:rsidRPr="00313549">
        <w:t xml:space="preserve"> w działalności firmy. Produkt od </w:t>
      </w:r>
      <w:proofErr w:type="spellStart"/>
      <w:r w:rsidRPr="00313549">
        <w:t>Evatronix</w:t>
      </w:r>
      <w:proofErr w:type="spellEnd"/>
      <w:r w:rsidRPr="00313549">
        <w:t xml:space="preserve"> umożliwia szybką i dokładną kontrolę jakości wykonania komponentów, wspiera również firmę w rozwiązywaniu zagadnień związanych z procesem produkcyjnym. Ponadto skaner wspomaga działalność NGK w zakresie inżynierii odwrotnej oraz w tworzeniu dokumentacji CAD.</w:t>
      </w:r>
    </w:p>
    <w:p w14:paraId="782F3A1A" w14:textId="0260227E" w:rsidR="00313549" w:rsidRPr="009263E8" w:rsidRDefault="00313549" w:rsidP="00313549">
      <w:r w:rsidRPr="00313549">
        <w:t xml:space="preserve">Historia sukcesu współpracy zawiera także konkretny przykład wykorzystania skanera </w:t>
      </w:r>
      <w:proofErr w:type="spellStart"/>
      <w:r w:rsidRPr="00313549">
        <w:t>eviXscan</w:t>
      </w:r>
      <w:proofErr w:type="spellEnd"/>
      <w:r w:rsidRPr="00313549">
        <w:t xml:space="preserve"> 3D Heavy </w:t>
      </w:r>
      <w:proofErr w:type="spellStart"/>
      <w:r w:rsidRPr="00313549">
        <w:t>Duty</w:t>
      </w:r>
      <w:proofErr w:type="spellEnd"/>
      <w:r w:rsidRPr="00313549">
        <w:t xml:space="preserve"> </w:t>
      </w:r>
      <w:proofErr w:type="spellStart"/>
      <w:r w:rsidRPr="00313549">
        <w:t>Quadro</w:t>
      </w:r>
      <w:proofErr w:type="spellEnd"/>
      <w:r w:rsidRPr="00313549">
        <w:t xml:space="preserve"> w firmie NGK. Praktyczny opis użytkowania pokazuje kluczową rolę kontroli jakości wykonania komponentów w poprawnym funkcjonowaniu urządzeń.   </w:t>
      </w:r>
    </w:p>
    <w:p w14:paraId="46D4EA29" w14:textId="2885F12F" w:rsidR="00313549" w:rsidRDefault="00313549" w:rsidP="00313549">
      <w:pPr>
        <w:rPr>
          <w:i/>
          <w:iCs/>
        </w:rPr>
      </w:pPr>
      <w:r w:rsidRPr="0045672D">
        <w:t>–</w:t>
      </w:r>
      <w:r>
        <w:rPr>
          <w:b/>
          <w:bCs/>
        </w:rPr>
        <w:t xml:space="preserve"> </w:t>
      </w:r>
      <w:r w:rsidRPr="00313549">
        <w:rPr>
          <w:i/>
          <w:iCs/>
        </w:rPr>
        <w:t xml:space="preserve">W NGK </w:t>
      </w:r>
      <w:proofErr w:type="spellStart"/>
      <w:r w:rsidRPr="00313549">
        <w:rPr>
          <w:i/>
          <w:iCs/>
        </w:rPr>
        <w:t>Ceramics</w:t>
      </w:r>
      <w:proofErr w:type="spellEnd"/>
      <w:r w:rsidRPr="00313549">
        <w:rPr>
          <w:i/>
          <w:iCs/>
        </w:rPr>
        <w:t xml:space="preserve"> Polska wykorzystujemy skaner </w:t>
      </w:r>
      <w:proofErr w:type="spellStart"/>
      <w:r w:rsidRPr="00313549">
        <w:rPr>
          <w:i/>
          <w:iCs/>
        </w:rPr>
        <w:t>eviXscan</w:t>
      </w:r>
      <w:proofErr w:type="spellEnd"/>
      <w:r w:rsidRPr="00313549">
        <w:rPr>
          <w:i/>
          <w:iCs/>
        </w:rPr>
        <w:t xml:space="preserve"> 3D Heavy </w:t>
      </w:r>
      <w:proofErr w:type="spellStart"/>
      <w:r w:rsidRPr="00313549">
        <w:rPr>
          <w:i/>
          <w:iCs/>
        </w:rPr>
        <w:t>Duty</w:t>
      </w:r>
      <w:proofErr w:type="spellEnd"/>
      <w:r w:rsidRPr="00313549">
        <w:rPr>
          <w:i/>
          <w:iCs/>
        </w:rPr>
        <w:t xml:space="preserve"> </w:t>
      </w:r>
      <w:proofErr w:type="spellStart"/>
      <w:r w:rsidRPr="00313549">
        <w:rPr>
          <w:i/>
          <w:iCs/>
        </w:rPr>
        <w:t>Quadro</w:t>
      </w:r>
      <w:proofErr w:type="spellEnd"/>
      <w:r w:rsidRPr="00313549">
        <w:rPr>
          <w:i/>
          <w:iCs/>
        </w:rPr>
        <w:t xml:space="preserve"> głównie przy opracowywaniu nowych rozwiązań technicznych dla linii produkcyjnych </w:t>
      </w:r>
      <w:r w:rsidRPr="0045672D">
        <w:t>–</w:t>
      </w:r>
      <w:r>
        <w:rPr>
          <w:b/>
          <w:bCs/>
        </w:rPr>
        <w:t xml:space="preserve"> </w:t>
      </w:r>
      <w:r w:rsidRPr="00313549">
        <w:rPr>
          <w:b/>
          <w:bCs/>
        </w:rPr>
        <w:t xml:space="preserve">mówi Hubert Mazur, Inżynier Mechanik z firmy NGK </w:t>
      </w:r>
      <w:proofErr w:type="spellStart"/>
      <w:r w:rsidRPr="00313549">
        <w:rPr>
          <w:b/>
          <w:bCs/>
        </w:rPr>
        <w:t>Ceramics</w:t>
      </w:r>
      <w:proofErr w:type="spellEnd"/>
      <w:r w:rsidRPr="00313549">
        <w:rPr>
          <w:b/>
          <w:bCs/>
        </w:rPr>
        <w:t xml:space="preserve"> Polska</w:t>
      </w:r>
      <w:r w:rsidRPr="00313549">
        <w:t xml:space="preserve">, pytany o zalety użytkowania skanera. </w:t>
      </w:r>
      <w:r w:rsidRPr="00313549">
        <w:rPr>
          <w:i/>
          <w:iCs/>
        </w:rPr>
        <w:t>–</w:t>
      </w:r>
      <w:r w:rsidRPr="00313549">
        <w:rPr>
          <w:b/>
          <w:bCs/>
          <w:i/>
          <w:iCs/>
        </w:rPr>
        <w:t xml:space="preserve"> </w:t>
      </w:r>
      <w:r w:rsidRPr="00313549">
        <w:rPr>
          <w:i/>
          <w:iCs/>
        </w:rPr>
        <w:t xml:space="preserve">Wdrożenie rozwiązań </w:t>
      </w:r>
      <w:proofErr w:type="spellStart"/>
      <w:r w:rsidRPr="00313549">
        <w:rPr>
          <w:i/>
          <w:iCs/>
        </w:rPr>
        <w:t>eviXscan</w:t>
      </w:r>
      <w:proofErr w:type="spellEnd"/>
      <w:r w:rsidRPr="00313549">
        <w:rPr>
          <w:i/>
          <w:iCs/>
        </w:rPr>
        <w:t xml:space="preserve"> 3D umożliwia nam dokonywanie precyzyjnej weryfikacji skomplikowanych podzespołów maszyn produkcyjnych. Skaner jest również znakomitym wsparciem przy pozyskiwaniu wymiarów z elementów trudnych do zmierzenia tradycyjnymi metodami.</w:t>
      </w:r>
    </w:p>
    <w:p w14:paraId="35826E3E" w14:textId="218621DB" w:rsidR="009263E8" w:rsidRPr="009263E8" w:rsidRDefault="009263E8" w:rsidP="009263E8">
      <w:r>
        <w:t xml:space="preserve">Więcej historii sukcesu firmy </w:t>
      </w:r>
      <w:proofErr w:type="spellStart"/>
      <w:r>
        <w:t>Evatronix</w:t>
      </w:r>
      <w:proofErr w:type="spellEnd"/>
      <w:r>
        <w:t xml:space="preserve"> na stronie evixscan3d.pl.</w:t>
      </w:r>
    </w:p>
    <w:p w14:paraId="71280454" w14:textId="77777777" w:rsidR="00313549" w:rsidRPr="00313549" w:rsidRDefault="00313549" w:rsidP="00313549">
      <w:pPr>
        <w:rPr>
          <w:i/>
          <w:iCs/>
        </w:rPr>
      </w:pPr>
    </w:p>
    <w:p w14:paraId="781389BD" w14:textId="1E503D7C" w:rsidR="004C1D3E" w:rsidRPr="007D32D1" w:rsidRDefault="004C1D3E" w:rsidP="00313549">
      <w:pPr>
        <w:rPr>
          <w:rFonts w:ascii="Calibri" w:eastAsia="Calibri" w:hAnsi="Calibri" w:cs="Calibri"/>
          <w:b/>
          <w:bCs/>
          <w:color w:val="000000" w:themeColor="text1"/>
        </w:rPr>
      </w:pPr>
      <w:r w:rsidRPr="007D32D1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proofErr w:type="spellStart"/>
      <w:r w:rsidRPr="007D32D1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b/>
          <w:bCs/>
          <w:color w:val="000000" w:themeColor="text1"/>
        </w:rPr>
        <w:t xml:space="preserve"> SA</w:t>
      </w:r>
    </w:p>
    <w:p w14:paraId="20980030" w14:textId="77777777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7D32D1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color w:val="000000" w:themeColor="text1"/>
        </w:rPr>
        <w:t xml:space="preserve"> SA</w:t>
      </w:r>
      <w:r w:rsidRPr="4ADFECC5">
        <w:rPr>
          <w:rFonts w:ascii="Calibri" w:eastAsia="Calibri" w:hAnsi="Calibri" w:cs="Calibri"/>
          <w:color w:val="000000" w:themeColor="text1"/>
        </w:rPr>
        <w:t xml:space="preserve"> projektuje usługowo urządzenia elektroniczne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mechatroniczne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wraz z towarzyszącym im oprogramowaniem. Najczęstsze ich zastosowanie to systemy </w:t>
      </w:r>
      <w:r w:rsidRPr="4ADFECC5">
        <w:rPr>
          <w:rFonts w:ascii="Calibri" w:eastAsia="Calibri" w:hAnsi="Calibri" w:cs="Calibri"/>
          <w:i/>
          <w:iCs/>
          <w:color w:val="000000" w:themeColor="text1"/>
        </w:rPr>
        <w:t>Internetu Rzeczy</w:t>
      </w:r>
      <w:r w:rsidRPr="4ADFECC5">
        <w:rPr>
          <w:rFonts w:ascii="Calibri" w:eastAsia="Calibri" w:hAnsi="Calibri" w:cs="Calibri"/>
          <w:color w:val="000000" w:themeColor="text1"/>
        </w:rPr>
        <w:t xml:space="preserve">. Firma, we współpracy ze sprawdzonymi podwykonawcami, realizuje także serie prototypowe, produkcję pilotażową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niskoseryjną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projektowanych urządzeń.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SA jest też producentem skanerów 3D sprzedawanych pod marką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eviXscan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3D. W oparciu o rozwijaną przez siebie technologię skanowania 3D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projektuje i wdraża automatyczne systemy kontroli jakości.</w:t>
      </w:r>
    </w:p>
    <w:p w14:paraId="024BF3E7" w14:textId="7D54D1D4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r w:rsidRPr="4ADFECC5">
        <w:rPr>
          <w:rFonts w:ascii="Calibri" w:eastAsia="Calibri" w:hAnsi="Calibri" w:cs="Calibri"/>
          <w:color w:val="000000" w:themeColor="text1"/>
        </w:rPr>
        <w:lastRenderedPageBreak/>
        <w:t xml:space="preserve">Na rynku polskim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działa także jako dostawca obwodów drukowanych i oprogramowania </w:t>
      </w:r>
      <w:proofErr w:type="spellStart"/>
      <w:r w:rsidRPr="4ADFECC5">
        <w:rPr>
          <w:rFonts w:ascii="Calibri" w:eastAsia="Calibri" w:hAnsi="Calibri" w:cs="Calibri"/>
          <w:i/>
          <w:iCs/>
          <w:color w:val="000000" w:themeColor="text1"/>
        </w:rPr>
        <w:t>Pulsonix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p w14:paraId="3A02A1F6" w14:textId="77777777" w:rsidR="0045672D" w:rsidRDefault="0045672D" w:rsidP="007F7306">
      <w:pPr>
        <w:rPr>
          <w:rFonts w:ascii="Calibri" w:eastAsia="Calibri" w:hAnsi="Calibri" w:cs="Calibri"/>
          <w:color w:val="000000" w:themeColor="text1"/>
        </w:rPr>
      </w:pPr>
    </w:p>
    <w:p w14:paraId="23E5CDFD" w14:textId="68049DEB" w:rsidR="00EA08AE" w:rsidRPr="004B6DCA" w:rsidRDefault="0045672D" w:rsidP="00313549">
      <w:r w:rsidRPr="0045672D">
        <w:rPr>
          <w:b/>
          <w:bCs/>
        </w:rPr>
        <w:t xml:space="preserve">O </w:t>
      </w:r>
      <w:r w:rsidR="00313549">
        <w:rPr>
          <w:b/>
          <w:bCs/>
        </w:rPr>
        <w:t>NGK CERAMICS POLSKA</w:t>
      </w:r>
    </w:p>
    <w:p w14:paraId="3836C73B" w14:textId="77777777" w:rsidR="009263E8" w:rsidRPr="009263E8" w:rsidRDefault="009263E8" w:rsidP="009263E8">
      <w:r w:rsidRPr="00313549">
        <w:t xml:space="preserve">NGK </w:t>
      </w:r>
      <w:proofErr w:type="spellStart"/>
      <w:r w:rsidRPr="00313549">
        <w:t>Ceramics</w:t>
      </w:r>
      <w:proofErr w:type="spellEnd"/>
      <w:r w:rsidRPr="00313549">
        <w:t xml:space="preserve"> Polska działa w branży </w:t>
      </w:r>
      <w:proofErr w:type="spellStart"/>
      <w:r w:rsidRPr="00313549">
        <w:t>automotive</w:t>
      </w:r>
      <w:proofErr w:type="spellEnd"/>
      <w:r w:rsidRPr="00313549">
        <w:t>. Firma jest zakładem produkcyjnym specjalizującym się w wytwarzaniu DPF, czyli filtrów ceramicznych cząstek stałych z węglika krzemu do silników diesla. Ich zadaniem jest usuwanie cząsteczek sadzy oraz innych składników z gazów spalinowych. Dzięki temu są bardziej bezpieczne dla ludzi i środowiska, co pokazuje proekologiczną stronę działalności NGK. Oprócz tego firma od lat zajmuje się produkcją elementów ceramicznych z kordierytu, którymi są m.in. wielkogabarytowe substraty ceramiczne LSH (wykorzystywane jako wkłady katalityczne w silnikach diesla), a także filtry DPF oraz filtry GPF (do silników benzynowych).</w:t>
      </w:r>
    </w:p>
    <w:p w14:paraId="33CD901C" w14:textId="2D959A08" w:rsidR="000C05D0" w:rsidRDefault="000C05D0" w:rsidP="3CEA3E72">
      <w:pPr>
        <w:rPr>
          <w:b/>
          <w:color w:val="FF0000"/>
        </w:rPr>
      </w:pPr>
    </w:p>
    <w:p w14:paraId="5F42EE8F" w14:textId="25C6D2FF" w:rsidR="00C110B7" w:rsidRDefault="00C110B7" w:rsidP="3CEA3E72">
      <w:pPr>
        <w:rPr>
          <w:b/>
          <w:color w:val="FF0000"/>
        </w:rPr>
      </w:pPr>
    </w:p>
    <w:p w14:paraId="57993B74" w14:textId="77777777" w:rsidR="00C110B7" w:rsidRPr="00B9073A" w:rsidRDefault="00C110B7" w:rsidP="3CEA3E72">
      <w:pPr>
        <w:rPr>
          <w:b/>
          <w:color w:val="FF0000"/>
        </w:rPr>
      </w:pPr>
    </w:p>
    <w:p w14:paraId="1270DCA9" w14:textId="0389B2E0" w:rsidR="4E04C3B9" w:rsidRPr="00647863" w:rsidRDefault="4E04C3B9" w:rsidP="00A44902">
      <w:pPr>
        <w:tabs>
          <w:tab w:val="right" w:pos="9072"/>
        </w:tabs>
        <w:rPr>
          <w:lang w:val="en-US"/>
        </w:rPr>
      </w:pPr>
    </w:p>
    <w:sectPr w:rsidR="4E04C3B9" w:rsidRPr="006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265A" w14:textId="77777777" w:rsidR="00A44375" w:rsidRDefault="00A44375" w:rsidP="007E58EA">
      <w:pPr>
        <w:spacing w:after="0" w:line="240" w:lineRule="auto"/>
      </w:pPr>
      <w:r>
        <w:separator/>
      </w:r>
    </w:p>
  </w:endnote>
  <w:endnote w:type="continuationSeparator" w:id="0">
    <w:p w14:paraId="2DC9EE26" w14:textId="77777777" w:rsidR="00A44375" w:rsidRDefault="00A44375" w:rsidP="007E58EA">
      <w:pPr>
        <w:spacing w:after="0" w:line="240" w:lineRule="auto"/>
      </w:pPr>
      <w:r>
        <w:continuationSeparator/>
      </w:r>
    </w:p>
  </w:endnote>
  <w:endnote w:type="continuationNotice" w:id="1">
    <w:p w14:paraId="4916E786" w14:textId="77777777" w:rsidR="00A44375" w:rsidRDefault="00A44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651F" w14:textId="77777777" w:rsidR="00A44375" w:rsidRDefault="00A44375" w:rsidP="007E58EA">
      <w:pPr>
        <w:spacing w:after="0" w:line="240" w:lineRule="auto"/>
      </w:pPr>
      <w:r>
        <w:separator/>
      </w:r>
    </w:p>
  </w:footnote>
  <w:footnote w:type="continuationSeparator" w:id="0">
    <w:p w14:paraId="153B5AF7" w14:textId="77777777" w:rsidR="00A44375" w:rsidRDefault="00A44375" w:rsidP="007E58EA">
      <w:pPr>
        <w:spacing w:after="0" w:line="240" w:lineRule="auto"/>
      </w:pPr>
      <w:r>
        <w:continuationSeparator/>
      </w:r>
    </w:p>
  </w:footnote>
  <w:footnote w:type="continuationNotice" w:id="1">
    <w:p w14:paraId="7FB8EF2A" w14:textId="77777777" w:rsidR="00A44375" w:rsidRDefault="00A443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0882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3549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16A07"/>
    <w:rsid w:val="004225A4"/>
    <w:rsid w:val="0043080E"/>
    <w:rsid w:val="0044DB8B"/>
    <w:rsid w:val="00450863"/>
    <w:rsid w:val="00453721"/>
    <w:rsid w:val="0045672D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82B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A0B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263E8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E45D6"/>
    <w:rsid w:val="009E7FBD"/>
    <w:rsid w:val="00A02990"/>
    <w:rsid w:val="00A12C9E"/>
    <w:rsid w:val="00A13988"/>
    <w:rsid w:val="00A150C3"/>
    <w:rsid w:val="00A27188"/>
    <w:rsid w:val="00A30E49"/>
    <w:rsid w:val="00A363B5"/>
    <w:rsid w:val="00A416E9"/>
    <w:rsid w:val="00A44375"/>
    <w:rsid w:val="00A44902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2A41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4" ma:contentTypeDescription="Utwórz nowy dokument." ma:contentTypeScope="" ma:versionID="b6b26405f752b0adb0c152e280b808f3">
  <xsd:schema xmlns:xsd="http://www.w3.org/2001/XMLSchema" xmlns:xs="http://www.w3.org/2001/XMLSchema" xmlns:p="http://schemas.microsoft.com/office/2006/metadata/properties" xmlns:ns2="e68de51c-1074-413f-bf18-b49b2c26c5f4" targetNamespace="http://schemas.microsoft.com/office/2006/metadata/properties" ma:root="true" ma:fieldsID="6f9bd1b7084ef8c0957b59feff1c3978" ns2:_="">
    <xsd:import namespace="e68de51c-1074-413f-bf18-b49b2c26c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F4A5-0509-4B59-ADCE-6FAEEB57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105</cp:revision>
  <cp:lastPrinted>2020-12-31T06:43:00Z</cp:lastPrinted>
  <dcterms:created xsi:type="dcterms:W3CDTF">2020-12-11T09:41:00Z</dcterms:created>
  <dcterms:modified xsi:type="dcterms:W3CDTF">2020-12-31T06:44:00Z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